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10B" w:rsidRDefault="0085110B" w:rsidP="00C6493C">
      <w:pPr>
        <w:tabs>
          <w:tab w:val="left" w:pos="360"/>
          <w:tab w:val="left" w:pos="900"/>
          <w:tab w:val="left" w:pos="1440"/>
          <w:tab w:val="left" w:pos="9360"/>
        </w:tabs>
        <w:spacing w:after="0"/>
        <w:jc w:val="center"/>
        <w:rPr>
          <w:rFonts w:asciiTheme="minorHAnsi" w:hAnsiTheme="minorHAnsi" w:cstheme="minorHAnsi"/>
          <w:b/>
          <w:bCs/>
          <w:kern w:val="32"/>
          <w:lang w:val="ro-RO"/>
        </w:rPr>
      </w:pPr>
    </w:p>
    <w:p w:rsidR="0085110B" w:rsidRPr="00AB3CDE" w:rsidRDefault="0085110B" w:rsidP="00C6493C">
      <w:pPr>
        <w:tabs>
          <w:tab w:val="left" w:pos="360"/>
          <w:tab w:val="left" w:pos="900"/>
          <w:tab w:val="left" w:pos="1440"/>
          <w:tab w:val="left" w:pos="9360"/>
        </w:tabs>
        <w:spacing w:after="0"/>
        <w:jc w:val="center"/>
        <w:rPr>
          <w:rFonts w:asciiTheme="minorHAnsi" w:hAnsiTheme="minorHAnsi" w:cstheme="minorHAnsi"/>
          <w:b/>
          <w:bCs/>
          <w:kern w:val="32"/>
          <w:sz w:val="28"/>
          <w:lang w:val="ro-RO"/>
        </w:rPr>
      </w:pPr>
      <w:r w:rsidRPr="00AB3CDE">
        <w:rPr>
          <w:rFonts w:asciiTheme="minorHAnsi" w:hAnsiTheme="minorHAnsi" w:cstheme="minorHAnsi"/>
          <w:b/>
          <w:bCs/>
          <w:kern w:val="32"/>
          <w:sz w:val="28"/>
          <w:lang w:val="ro-RO"/>
        </w:rPr>
        <w:t>RAPORT DE EVALUARE AL CERERILOR DE FINANȚARE</w:t>
      </w:r>
    </w:p>
    <w:p w:rsidR="002D568C" w:rsidRPr="00D33188" w:rsidRDefault="002D568C" w:rsidP="00C6493C">
      <w:pPr>
        <w:tabs>
          <w:tab w:val="left" w:pos="360"/>
          <w:tab w:val="left" w:pos="900"/>
          <w:tab w:val="left" w:pos="1440"/>
          <w:tab w:val="left" w:pos="9360"/>
        </w:tabs>
        <w:spacing w:after="0"/>
        <w:jc w:val="both"/>
        <w:rPr>
          <w:rFonts w:asciiTheme="minorHAnsi" w:hAnsiTheme="minorHAnsi" w:cstheme="minorHAnsi"/>
          <w:b/>
          <w:bCs/>
          <w:kern w:val="32"/>
          <w:lang w:val="ro-RO"/>
        </w:rPr>
      </w:pPr>
    </w:p>
    <w:p w:rsidR="00D33188" w:rsidRPr="007F616B" w:rsidRDefault="00D33188" w:rsidP="00C6493C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 xml:space="preserve">Masura: M7/6B – Îmbunătăţirea infrastructurii, adaptarea și modernizarea serviciilor pentru populație şi valorificarea patrimoniului local  </w:t>
      </w:r>
    </w:p>
    <w:p w:rsidR="00D33188" w:rsidRPr="007F616B" w:rsidRDefault="00D33188" w:rsidP="00C6493C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Nr. si data apel de selectie: 0</w:t>
      </w:r>
      <w:r w:rsidR="00E35DD5" w:rsidRPr="007F616B">
        <w:rPr>
          <w:rFonts w:asciiTheme="minorHAnsi" w:hAnsiTheme="minorHAnsi" w:cstheme="minorHAnsi"/>
          <w:b/>
          <w:bCs/>
          <w:kern w:val="32"/>
          <w:lang w:val="ro-RO"/>
        </w:rPr>
        <w:t>1/2020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Perioada apelului de selecție: 02 noiembrie 2020 – 15 ianuarie 2021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Suma alocată pe măsură in cadrul apelului de selectie: 116.742,56 Euro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Numărul de proiecte depuse: 3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 xml:space="preserve">Valoarea publica a proiectelor depuse pentru finantare: </w:t>
      </w:r>
      <w:r w:rsidR="000360CC" w:rsidRPr="007F616B">
        <w:rPr>
          <w:rFonts w:asciiTheme="minorHAnsi" w:hAnsiTheme="minorHAnsi" w:cstheme="minorHAnsi"/>
          <w:b/>
          <w:bCs/>
          <w:kern w:val="32"/>
          <w:lang w:val="ro-RO"/>
        </w:rPr>
        <w:t>116.739,00</w:t>
      </w:r>
      <w:r w:rsidRPr="007F616B">
        <w:rPr>
          <w:rFonts w:asciiTheme="minorHAnsi" w:hAnsiTheme="minorHAnsi" w:cstheme="minorHAnsi"/>
          <w:b/>
          <w:bCs/>
          <w:kern w:val="32"/>
          <w:lang w:val="ro-RO"/>
        </w:rPr>
        <w:t xml:space="preserve"> Euro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Numărul de proiecte conforme: 3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Numărul de proiecte neconforme: 0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Numărul de proiecte neeligibile: 0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Numărul de proiecte eligibile: 3</w:t>
      </w:r>
    </w:p>
    <w:p w:rsidR="00BE0EB7" w:rsidRPr="007F616B" w:rsidRDefault="00BE0EB7" w:rsidP="00BE0EB7">
      <w:pPr>
        <w:keepNext/>
        <w:spacing w:after="0"/>
        <w:jc w:val="both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  <w:r w:rsidRPr="007F616B">
        <w:rPr>
          <w:rFonts w:asciiTheme="minorHAnsi" w:hAnsiTheme="minorHAnsi" w:cstheme="minorHAnsi"/>
          <w:b/>
          <w:bCs/>
          <w:kern w:val="32"/>
          <w:lang w:val="ro-RO"/>
        </w:rPr>
        <w:t xml:space="preserve">Valoarea publica a proiectelor eligibile: </w:t>
      </w:r>
      <w:r w:rsidR="000360CC" w:rsidRPr="007F616B">
        <w:rPr>
          <w:rFonts w:asciiTheme="minorHAnsi" w:hAnsiTheme="minorHAnsi" w:cstheme="minorHAnsi"/>
          <w:b/>
          <w:bCs/>
          <w:kern w:val="32"/>
          <w:lang w:val="ro-RO"/>
        </w:rPr>
        <w:t>116.739,00</w:t>
      </w:r>
      <w:r w:rsidRPr="007F616B">
        <w:rPr>
          <w:rFonts w:asciiTheme="minorHAnsi" w:hAnsiTheme="minorHAnsi" w:cstheme="minorHAnsi"/>
          <w:b/>
          <w:bCs/>
          <w:kern w:val="32"/>
          <w:lang w:val="ro-RO"/>
        </w:rPr>
        <w:t>Euro</w:t>
      </w:r>
    </w:p>
    <w:p w:rsidR="00D33188" w:rsidRPr="00D33188" w:rsidRDefault="00D33188" w:rsidP="00C6493C">
      <w:pPr>
        <w:keepNext/>
        <w:spacing w:after="0"/>
        <w:outlineLvl w:val="0"/>
        <w:rPr>
          <w:rFonts w:asciiTheme="minorHAnsi" w:hAnsiTheme="minorHAnsi" w:cstheme="minorHAnsi"/>
          <w:b/>
          <w:bCs/>
          <w:kern w:val="32"/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65"/>
        <w:gridCol w:w="1151"/>
        <w:gridCol w:w="1231"/>
        <w:gridCol w:w="1151"/>
        <w:gridCol w:w="1314"/>
        <w:gridCol w:w="1173"/>
        <w:gridCol w:w="1170"/>
      </w:tblGrid>
      <w:tr w:rsidR="00C070CF" w:rsidRPr="00D33188" w:rsidTr="00C070CF">
        <w:trPr>
          <w:trHeight w:val="115"/>
          <w:jc w:val="center"/>
        </w:trPr>
        <w:tc>
          <w:tcPr>
            <w:tcW w:w="2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Denumire proiect</w:t>
            </w:r>
            <w:r>
              <w:rPr>
                <w:rFonts w:asciiTheme="minorHAnsi" w:eastAsia="Calibri" w:hAnsiTheme="minorHAnsi" w:cstheme="minorHAnsi"/>
                <w:b/>
                <w:lang w:val="ro-RO"/>
              </w:rPr>
              <w:t xml:space="preserve"> depus</w:t>
            </w: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/denumire solicitant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 xml:space="preserve">Verificare </w:t>
            </w:r>
            <w:r>
              <w:rPr>
                <w:rFonts w:asciiTheme="minorHAnsi" w:eastAsia="Calibri" w:hAnsiTheme="minorHAnsi" w:cstheme="minorHAnsi"/>
                <w:b/>
                <w:lang w:val="ro-RO"/>
              </w:rPr>
              <w:t>conformitate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Verificare eligibilitate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tabs>
                <w:tab w:val="center" w:pos="664"/>
              </w:tabs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Nr. proiecte</w:t>
            </w:r>
          </w:p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retrase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70CF" w:rsidRPr="00D33188" w:rsidRDefault="00C070CF" w:rsidP="00C6493C">
            <w:pPr>
              <w:tabs>
                <w:tab w:val="center" w:pos="664"/>
              </w:tabs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Punctaj</w:t>
            </w:r>
          </w:p>
        </w:tc>
      </w:tr>
      <w:tr w:rsidR="00C070CF" w:rsidRPr="00D33188" w:rsidTr="00012582">
        <w:trPr>
          <w:trHeight w:val="128"/>
          <w:jc w:val="center"/>
        </w:trPr>
        <w:tc>
          <w:tcPr>
            <w:tcW w:w="2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spacing w:after="0"/>
              <w:jc w:val="both"/>
              <w:rPr>
                <w:rFonts w:asciiTheme="minorHAnsi" w:eastAsia="Calibri" w:hAnsiTheme="minorHAnsi" w:cstheme="minorHAnsi"/>
                <w:b/>
                <w:lang w:val="ro-RO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Conforme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Neconforme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Eligibile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b/>
                <w:lang w:val="ro-RO"/>
              </w:rPr>
              <w:t>Neeligibile</w:t>
            </w:r>
          </w:p>
        </w:tc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spacing w:after="0"/>
              <w:jc w:val="both"/>
              <w:rPr>
                <w:rFonts w:asciiTheme="minorHAnsi" w:eastAsia="Calibri" w:hAnsiTheme="minorHAnsi" w:cstheme="minorHAnsi"/>
                <w:b/>
                <w:lang w:val="ro-RO"/>
              </w:rPr>
            </w:pPr>
          </w:p>
        </w:tc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CF" w:rsidRPr="00D33188" w:rsidRDefault="00C070CF" w:rsidP="00C6493C">
            <w:pPr>
              <w:spacing w:after="0"/>
              <w:jc w:val="both"/>
              <w:rPr>
                <w:rFonts w:asciiTheme="minorHAnsi" w:eastAsia="Calibri" w:hAnsiTheme="minorHAnsi" w:cstheme="minorHAnsi"/>
                <w:b/>
                <w:lang w:val="ro-RO"/>
              </w:rPr>
            </w:pPr>
          </w:p>
        </w:tc>
      </w:tr>
      <w:tr w:rsidR="00C070CF" w:rsidRPr="00D33188" w:rsidTr="000360CC">
        <w:trPr>
          <w:trHeight w:val="263"/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lang w:val="ro-RO"/>
              </w:rPr>
            </w:pPr>
            <w:bookmarkStart w:id="0" w:name="_GoBack" w:colFirst="0" w:colLast="0"/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Sistem de supraveghere video stradală pentru creșterea siguranței în localitatea Lița, județul Teleorman</w:t>
            </w:r>
            <w:r>
              <w:rPr>
                <w:rFonts w:asciiTheme="minorHAnsi" w:hAnsiTheme="minorHAnsi" w:cstheme="minorHAnsi"/>
                <w:color w:val="000000"/>
                <w:lang w:val="ro-RO"/>
              </w:rPr>
              <w:t xml:space="preserve">/ </w:t>
            </w:r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Comuna Lița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CF" w:rsidRPr="00D33188" w:rsidRDefault="000360CC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15</w:t>
            </w:r>
          </w:p>
        </w:tc>
      </w:tr>
      <w:tr w:rsidR="00C070CF" w:rsidRPr="00D33188" w:rsidTr="000360CC">
        <w:trPr>
          <w:trHeight w:val="263"/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lang w:val="ro-RO"/>
              </w:rPr>
            </w:pPr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Achizitia de Tractor și Cisterna vidanjă pentru dotarea compartimentului de administrare a domeniului public si privat al comunei Troianul, judetul Teleorman</w:t>
            </w:r>
            <w:r>
              <w:rPr>
                <w:rFonts w:asciiTheme="minorHAnsi" w:hAnsiTheme="minorHAnsi" w:cstheme="minorHAnsi"/>
                <w:color w:val="000000"/>
                <w:lang w:val="ro-RO"/>
              </w:rPr>
              <w:t xml:space="preserve">/ </w:t>
            </w:r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Comuna Troianul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CF" w:rsidRPr="00D33188" w:rsidRDefault="000360CC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35</w:t>
            </w:r>
          </w:p>
        </w:tc>
      </w:tr>
      <w:tr w:rsidR="00C070CF" w:rsidRPr="00D33188" w:rsidTr="000360CC">
        <w:trPr>
          <w:trHeight w:val="263"/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lang w:val="ro-RO"/>
              </w:rPr>
            </w:pPr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Sistem de supraveghere video stradala pentru creşterea siguranţei în localitatea Uda-Clocociov, judeţul Teleorman</w:t>
            </w:r>
            <w:r>
              <w:rPr>
                <w:rFonts w:asciiTheme="minorHAnsi" w:hAnsiTheme="minorHAnsi" w:cstheme="minorHAnsi"/>
                <w:color w:val="000000"/>
                <w:lang w:val="ro-RO"/>
              </w:rPr>
              <w:t xml:space="preserve">/ </w:t>
            </w:r>
            <w:r w:rsidRPr="00E35DD5">
              <w:rPr>
                <w:rFonts w:asciiTheme="minorHAnsi" w:hAnsiTheme="minorHAnsi" w:cstheme="minorHAnsi"/>
                <w:color w:val="000000"/>
                <w:lang w:val="ro-RO"/>
              </w:rPr>
              <w:t>Comuna Uda Clocociov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1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D33188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 w:rsidRPr="00D33188">
              <w:rPr>
                <w:rFonts w:asciiTheme="minorHAnsi" w:eastAsia="Calibri" w:hAnsiTheme="minorHAnsi" w:cstheme="minorHAnsi"/>
                <w:lang w:val="ro-RO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CF" w:rsidRPr="00D33188" w:rsidRDefault="000360CC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lang w:val="ro-RO"/>
              </w:rPr>
            </w:pPr>
            <w:r>
              <w:rPr>
                <w:rFonts w:asciiTheme="minorHAnsi" w:eastAsia="Calibri" w:hAnsiTheme="minorHAnsi" w:cstheme="minorHAnsi"/>
                <w:lang w:val="ro-RO"/>
              </w:rPr>
              <w:t>30</w:t>
            </w:r>
          </w:p>
        </w:tc>
      </w:tr>
      <w:bookmarkEnd w:id="0"/>
      <w:tr w:rsidR="00C070CF" w:rsidRPr="00D33188" w:rsidTr="00C070CF">
        <w:trPr>
          <w:trHeight w:val="321"/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F95A1F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F95A1F">
              <w:rPr>
                <w:rFonts w:asciiTheme="minorHAnsi" w:eastAsia="Calibri" w:hAnsiTheme="minorHAnsi" w:cstheme="minorHAnsi"/>
                <w:b/>
                <w:lang w:val="ro-RO"/>
              </w:rPr>
              <w:t>TOTAL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F95A1F" w:rsidRDefault="007F616B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0CF" w:rsidRPr="00F95A1F" w:rsidRDefault="007F616B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F95A1F" w:rsidRDefault="007F616B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70CF" w:rsidRPr="00F95A1F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F95A1F">
              <w:rPr>
                <w:rFonts w:asciiTheme="minorHAnsi" w:eastAsia="Calibri" w:hAnsiTheme="minorHAnsi" w:cstheme="minorHAnsi"/>
                <w:b/>
                <w:lang w:val="ro-RO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CF" w:rsidRPr="00F95A1F" w:rsidRDefault="00C070CF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 w:rsidRPr="00F95A1F">
              <w:rPr>
                <w:rFonts w:asciiTheme="minorHAnsi" w:eastAsia="Calibri" w:hAnsiTheme="minorHAnsi" w:cstheme="minorHAnsi"/>
                <w:b/>
                <w:lang w:val="ro-RO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CF" w:rsidRPr="00F95A1F" w:rsidRDefault="000360CC" w:rsidP="00C6493C">
            <w:pPr>
              <w:spacing w:after="0"/>
              <w:jc w:val="center"/>
              <w:rPr>
                <w:rFonts w:asciiTheme="minorHAnsi" w:eastAsia="Calibri" w:hAnsiTheme="minorHAnsi" w:cstheme="minorHAnsi"/>
                <w:b/>
                <w:lang w:val="ro-RO"/>
              </w:rPr>
            </w:pPr>
            <w:r>
              <w:rPr>
                <w:rFonts w:asciiTheme="minorHAnsi" w:eastAsia="Calibri" w:hAnsiTheme="minorHAnsi" w:cstheme="minorHAnsi"/>
                <w:b/>
                <w:lang w:val="ro-RO"/>
              </w:rPr>
              <w:t>-</w:t>
            </w:r>
          </w:p>
        </w:tc>
      </w:tr>
    </w:tbl>
    <w:p w:rsidR="00F95A1F" w:rsidRPr="00F95A1F" w:rsidRDefault="00F95A1F" w:rsidP="00C6493C">
      <w:pPr>
        <w:spacing w:after="0"/>
        <w:rPr>
          <w:rFonts w:asciiTheme="minorHAnsi" w:hAnsiTheme="minorHAnsi" w:cstheme="minorHAnsi"/>
          <w:lang w:val="ro-RO"/>
        </w:rPr>
      </w:pPr>
    </w:p>
    <w:p w:rsidR="00B739FD" w:rsidRPr="00D33188" w:rsidRDefault="00B739FD" w:rsidP="00C6493C">
      <w:pPr>
        <w:spacing w:after="0"/>
        <w:rPr>
          <w:rFonts w:asciiTheme="minorHAnsi" w:hAnsiTheme="minorHAnsi" w:cstheme="minorHAnsi"/>
        </w:rPr>
      </w:pPr>
    </w:p>
    <w:sectPr w:rsidR="00B739FD" w:rsidRPr="00D33188" w:rsidSect="00F95A1F">
      <w:headerReference w:type="default" r:id="rId6"/>
      <w:footerReference w:type="default" r:id="rId7"/>
      <w:pgSz w:w="15840" w:h="12240" w:orient="landscape"/>
      <w:pgMar w:top="1440" w:right="1065" w:bottom="1440" w:left="1440" w:header="426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B4B" w:rsidRDefault="00700B4B" w:rsidP="00474698">
      <w:pPr>
        <w:spacing w:after="0" w:line="240" w:lineRule="auto"/>
      </w:pPr>
      <w:r>
        <w:separator/>
      </w:r>
    </w:p>
  </w:endnote>
  <w:endnote w:type="continuationSeparator" w:id="1">
    <w:p w:rsidR="00700B4B" w:rsidRDefault="00700B4B" w:rsidP="00474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741" w:rsidRDefault="00A27741" w:rsidP="00A27741">
    <w:pPr>
      <w:spacing w:after="0" w:line="240" w:lineRule="auto"/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</w:pPr>
    <w:r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 xml:space="preserve">Adresa: </w:t>
    </w:r>
    <w:r w:rsidRPr="00A27741"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>Comuna Calmăţuiu, satul Nicolae Bălcescu, judeţul Teleorman</w:t>
    </w:r>
  </w:p>
  <w:p w:rsidR="00A27741" w:rsidRPr="00A27741" w:rsidRDefault="00A27741" w:rsidP="00A27741">
    <w:pPr>
      <w:spacing w:after="0" w:line="240" w:lineRule="auto"/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</w:pPr>
    <w:r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 xml:space="preserve">Tel: </w:t>
    </w:r>
    <w:r w:rsidRPr="00A27741"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>0347 417393</w:t>
    </w:r>
    <w:r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 xml:space="preserve">/ 0786 </w:t>
    </w:r>
    <w:r w:rsidRPr="00A27741"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>224 788</w:t>
    </w:r>
  </w:p>
  <w:p w:rsidR="00A27741" w:rsidRPr="00A27741" w:rsidRDefault="00A27741" w:rsidP="00A27741">
    <w:pPr>
      <w:spacing w:after="0" w:line="240" w:lineRule="auto"/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</w:pPr>
    <w:r w:rsidRPr="00A27741">
      <w:rPr>
        <w:rFonts w:asciiTheme="minorHAnsi" w:eastAsiaTheme="minorHAnsi" w:hAnsiTheme="minorHAnsi" w:cstheme="minorBidi"/>
        <w:color w:val="385623" w:themeColor="accent6" w:themeShade="80"/>
        <w:sz w:val="20"/>
        <w:szCs w:val="20"/>
        <w:lang w:val="ro-RO" w:eastAsia="en-US"/>
      </w:rPr>
      <w:t xml:space="preserve">E-mail: </w:t>
    </w:r>
    <w:hyperlink r:id="rId1" w:history="1">
      <w:r w:rsidRPr="00A27741">
        <w:rPr>
          <w:rFonts w:asciiTheme="minorHAnsi" w:eastAsiaTheme="minorHAnsi" w:hAnsiTheme="minorHAnsi" w:cstheme="minorBidi"/>
          <w:color w:val="385623" w:themeColor="accent6" w:themeShade="80"/>
          <w:sz w:val="20"/>
          <w:szCs w:val="20"/>
          <w:u w:val="single"/>
          <w:lang w:val="ro-RO" w:eastAsia="en-US"/>
        </w:rPr>
        <w:t>galcalmatuiu2013@yahoo.com</w:t>
      </w:r>
    </w:hyperlink>
  </w:p>
  <w:p w:rsidR="00A27741" w:rsidRDefault="00A27741" w:rsidP="00A27741">
    <w:pPr>
      <w:pStyle w:val="Footer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B4B" w:rsidRDefault="00700B4B" w:rsidP="00474698">
      <w:pPr>
        <w:spacing w:after="0" w:line="240" w:lineRule="auto"/>
      </w:pPr>
      <w:r>
        <w:separator/>
      </w:r>
    </w:p>
  </w:footnote>
  <w:footnote w:type="continuationSeparator" w:id="1">
    <w:p w:rsidR="00700B4B" w:rsidRDefault="00700B4B" w:rsidP="00474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698" w:rsidRPr="00474698" w:rsidRDefault="00F929B0" w:rsidP="00474698">
    <w:pPr>
      <w:spacing w:after="0" w:line="240" w:lineRule="auto"/>
      <w:rPr>
        <w:rFonts w:ascii="Times New Roman" w:hAnsi="Times New Roman"/>
        <w:noProof/>
        <w:sz w:val="24"/>
        <w:szCs w:val="24"/>
        <w:lang w:val="ro-RO" w:eastAsia="ro-RO"/>
      </w:rPr>
    </w:pPr>
    <w:r w:rsidRPr="00F929B0">
      <w:rPr>
        <w:rFonts w:ascii="Times New Roman" w:hAnsi="Times New Roman"/>
        <w:noProof/>
        <w:sz w:val="24"/>
        <w:szCs w:val="24"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4781550</wp:posOffset>
          </wp:positionH>
          <wp:positionV relativeFrom="paragraph">
            <wp:posOffset>72390</wp:posOffset>
          </wp:positionV>
          <wp:extent cx="1276985" cy="590550"/>
          <wp:effectExtent l="0" t="0" r="0" b="0"/>
          <wp:wrapNone/>
          <wp:docPr id="1" name="Picture 1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4698">
      <w:rPr>
        <w:rFonts w:ascii="Times New Roman" w:hAnsi="Times New Roman"/>
        <w:noProof/>
        <w:sz w:val="24"/>
        <w:szCs w:val="24"/>
        <w:lang w:val="en-US" w:eastAsia="en-US"/>
      </w:rPr>
      <w:drawing>
        <wp:inline distT="0" distB="0" distL="0" distR="0">
          <wp:extent cx="724535" cy="621030"/>
          <wp:effectExtent l="19050" t="0" r="0" b="0"/>
          <wp:docPr id="2" name="Picture 2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4698">
      <w:rPr>
        <w:rFonts w:ascii="Times New Roman" w:hAnsi="Times New Roman"/>
        <w:noProof/>
        <w:sz w:val="24"/>
        <w:szCs w:val="24"/>
        <w:lang w:val="en-US" w:eastAsia="en-US"/>
      </w:rPr>
      <w:drawing>
        <wp:inline distT="0" distB="0" distL="0" distR="0">
          <wp:extent cx="836930" cy="551815"/>
          <wp:effectExtent l="19050" t="0" r="1270" b="0"/>
          <wp:docPr id="3" name="Picture 3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4698">
      <w:rPr>
        <w:rFonts w:ascii="Times New Roman" w:hAnsi="Times New Roman"/>
        <w:noProof/>
        <w:sz w:val="24"/>
        <w:szCs w:val="24"/>
        <w:lang w:val="en-US" w:eastAsia="en-US"/>
      </w:rPr>
      <w:drawing>
        <wp:inline distT="0" distB="0" distL="0" distR="0">
          <wp:extent cx="802005" cy="543560"/>
          <wp:effectExtent l="19050" t="0" r="0" b="0"/>
          <wp:docPr id="4" name="Picture 4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4698" w:rsidRPr="00D6089F" w:rsidRDefault="00474698" w:rsidP="00D6089F">
    <w:pPr>
      <w:spacing w:before="120" w:after="0" w:line="240" w:lineRule="auto"/>
      <w:jc w:val="center"/>
      <w:rPr>
        <w:rFonts w:asciiTheme="minorHAnsi" w:hAnsiTheme="minorHAnsi" w:cstheme="minorHAnsi"/>
      </w:rPr>
    </w:pPr>
    <w:r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GRUPUL DE AC</w:t>
    </w:r>
    <w:r w:rsidR="00D6089F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Ţ</w:t>
    </w:r>
    <w:r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IUNE LOCAL</w:t>
    </w:r>
    <w:r w:rsidR="00D6089F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Ă</w:t>
    </w:r>
    <w:r w:rsidR="00003ECE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“DE LA S</w:t>
    </w:r>
    <w:r w:rsidR="00D6089F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Ā</w:t>
    </w:r>
    <w:r w:rsidR="00003ECE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I LA C</w:t>
    </w:r>
    <w:r w:rsidR="00D6089F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Ă</w:t>
    </w:r>
    <w:r w:rsidR="00003ECE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LM</w:t>
    </w:r>
    <w:r w:rsidR="00D6089F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ĂŢ</w:t>
    </w:r>
    <w:r w:rsidR="00003ECE" w:rsidRPr="00D6089F">
      <w:rPr>
        <w:rFonts w:asciiTheme="minorHAnsi" w:hAnsiTheme="minorHAnsi" w:cstheme="minorHAnsi"/>
        <w:b/>
        <w:sz w:val="24"/>
        <w:szCs w:val="24"/>
        <w:lang w:val="en-US" w:eastAsia="ro-RO"/>
      </w:rPr>
      <w:t>UI”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66E6E"/>
    <w:rsid w:val="00003ECE"/>
    <w:rsid w:val="000237E6"/>
    <w:rsid w:val="000360CC"/>
    <w:rsid w:val="0012599C"/>
    <w:rsid w:val="001D0763"/>
    <w:rsid w:val="00243FAF"/>
    <w:rsid w:val="00250B32"/>
    <w:rsid w:val="002D568C"/>
    <w:rsid w:val="00352390"/>
    <w:rsid w:val="0036283E"/>
    <w:rsid w:val="004240EC"/>
    <w:rsid w:val="00474698"/>
    <w:rsid w:val="004929AF"/>
    <w:rsid w:val="00513E07"/>
    <w:rsid w:val="005428A0"/>
    <w:rsid w:val="00544C46"/>
    <w:rsid w:val="00551EC6"/>
    <w:rsid w:val="00654009"/>
    <w:rsid w:val="006562D1"/>
    <w:rsid w:val="00686915"/>
    <w:rsid w:val="006B03AA"/>
    <w:rsid w:val="006D0C09"/>
    <w:rsid w:val="006E5867"/>
    <w:rsid w:val="00700B4B"/>
    <w:rsid w:val="00704EAE"/>
    <w:rsid w:val="007435BB"/>
    <w:rsid w:val="007C5BBE"/>
    <w:rsid w:val="007E396F"/>
    <w:rsid w:val="007F616B"/>
    <w:rsid w:val="00803A45"/>
    <w:rsid w:val="0085110B"/>
    <w:rsid w:val="008779F7"/>
    <w:rsid w:val="00890F9D"/>
    <w:rsid w:val="00895C91"/>
    <w:rsid w:val="008B44CE"/>
    <w:rsid w:val="00912DEA"/>
    <w:rsid w:val="00920F92"/>
    <w:rsid w:val="009568E0"/>
    <w:rsid w:val="00956EFC"/>
    <w:rsid w:val="00986D53"/>
    <w:rsid w:val="009D6A45"/>
    <w:rsid w:val="00A27741"/>
    <w:rsid w:val="00A318A7"/>
    <w:rsid w:val="00A3344C"/>
    <w:rsid w:val="00A4387F"/>
    <w:rsid w:val="00A71553"/>
    <w:rsid w:val="00A82DCB"/>
    <w:rsid w:val="00AB3CDE"/>
    <w:rsid w:val="00B27C4B"/>
    <w:rsid w:val="00B44DB8"/>
    <w:rsid w:val="00B739FD"/>
    <w:rsid w:val="00BB2E95"/>
    <w:rsid w:val="00BB389E"/>
    <w:rsid w:val="00BE0EB7"/>
    <w:rsid w:val="00C070CF"/>
    <w:rsid w:val="00C41111"/>
    <w:rsid w:val="00C54C7A"/>
    <w:rsid w:val="00C6493C"/>
    <w:rsid w:val="00C90788"/>
    <w:rsid w:val="00D33188"/>
    <w:rsid w:val="00D6089F"/>
    <w:rsid w:val="00D66E6E"/>
    <w:rsid w:val="00D76E81"/>
    <w:rsid w:val="00DA263E"/>
    <w:rsid w:val="00E13171"/>
    <w:rsid w:val="00E35DD5"/>
    <w:rsid w:val="00E52E51"/>
    <w:rsid w:val="00E64B78"/>
    <w:rsid w:val="00E81BE2"/>
    <w:rsid w:val="00F75C74"/>
    <w:rsid w:val="00F929B0"/>
    <w:rsid w:val="00F95A1F"/>
    <w:rsid w:val="00FA2B91"/>
    <w:rsid w:val="00FE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F92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20F9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920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4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698"/>
    <w:rPr>
      <w:rFonts w:ascii="Calibri" w:eastAsia="Times New Roman" w:hAnsi="Calibri" w:cs="Times New Roman"/>
      <w:lang w:val="es-ES" w:eastAsia="es-ES"/>
    </w:rPr>
  </w:style>
  <w:style w:type="paragraph" w:styleId="Footer">
    <w:name w:val="footer"/>
    <w:basedOn w:val="Normal"/>
    <w:link w:val="FooterChar"/>
    <w:uiPriority w:val="99"/>
    <w:unhideWhenUsed/>
    <w:rsid w:val="00474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698"/>
    <w:rPr>
      <w:rFonts w:ascii="Calibri" w:eastAsia="Times New Roman" w:hAnsi="Calibri" w:cs="Times New Roman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EF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calmatuiu2013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Zarug</dc:creator>
  <cp:lastModifiedBy>User1</cp:lastModifiedBy>
  <cp:revision>3</cp:revision>
  <cp:lastPrinted>2016-04-19T15:27:00Z</cp:lastPrinted>
  <dcterms:created xsi:type="dcterms:W3CDTF">2021-02-08T14:37:00Z</dcterms:created>
  <dcterms:modified xsi:type="dcterms:W3CDTF">2021-02-08T14:37:00Z</dcterms:modified>
</cp:coreProperties>
</file>